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6D" w:rsidRPr="00CB616D" w:rsidRDefault="00CB616D" w:rsidP="00CB616D">
      <w:pPr>
        <w:ind w:firstLine="708"/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>Главным государственным санитарным врачом Российской Федерации 30 декабря 2019 года утверждены рекомендации по организации питания детей, страдающих сахарным диабетом и иными заболеваниями, сопровождающимися ограничениями в питании МР 2.4.0162-19.2.4.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Методическими рекомендациями, в числе прочего, устанавливается:</w:t>
      </w:r>
    </w:p>
    <w:p w:rsidR="00CB616D" w:rsidRPr="00CB616D" w:rsidRDefault="00CB616D" w:rsidP="00CB616D">
      <w:pPr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 xml:space="preserve">перечень продуктов промышленного производства, которые </w:t>
      </w:r>
      <w:r>
        <w:rPr>
          <w:rFonts w:ascii="Times New Roman" w:hAnsi="Times New Roman" w:cs="Times New Roman"/>
        </w:rPr>
        <w:t xml:space="preserve">могут содержать скрытый </w:t>
      </w:r>
      <w:proofErr w:type="spellStart"/>
      <w:r>
        <w:rPr>
          <w:rFonts w:ascii="Times New Roman" w:hAnsi="Times New Roman" w:cs="Times New Roman"/>
        </w:rPr>
        <w:t>глютен</w:t>
      </w:r>
      <w:proofErr w:type="spellEnd"/>
      <w:r>
        <w:rPr>
          <w:rFonts w:ascii="Times New Roman" w:hAnsi="Times New Roman" w:cs="Times New Roman"/>
        </w:rPr>
        <w:t>;</w:t>
      </w:r>
    </w:p>
    <w:p w:rsidR="00CB616D" w:rsidRPr="00CB616D" w:rsidRDefault="00CB616D" w:rsidP="00CB616D">
      <w:pPr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>рекомендуемые наборы продуктов по приемам пищи для организации питания детей с сахарным диабет</w:t>
      </w:r>
      <w:r>
        <w:rPr>
          <w:rFonts w:ascii="Times New Roman" w:hAnsi="Times New Roman" w:cs="Times New Roman"/>
        </w:rPr>
        <w:t>ом;</w:t>
      </w:r>
    </w:p>
    <w:p w:rsidR="00CB616D" w:rsidRPr="00CB616D" w:rsidRDefault="00CB616D" w:rsidP="00CB616D">
      <w:pPr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>набор технологических карт на блюда для пит</w:t>
      </w:r>
      <w:r>
        <w:rPr>
          <w:rFonts w:ascii="Times New Roman" w:hAnsi="Times New Roman" w:cs="Times New Roman"/>
        </w:rPr>
        <w:t>ания детей с сахарным диабетом.</w:t>
      </w:r>
      <w:bookmarkStart w:id="0" w:name="_GoBack"/>
      <w:bookmarkEnd w:id="0"/>
    </w:p>
    <w:p w:rsidR="00966F57" w:rsidRPr="00CB616D" w:rsidRDefault="00CB616D" w:rsidP="00CB616D">
      <w:pPr>
        <w:rPr>
          <w:rFonts w:ascii="Times New Roman" w:hAnsi="Times New Roman" w:cs="Times New Roman"/>
        </w:rPr>
      </w:pPr>
      <w:r w:rsidRPr="00CB616D">
        <w:rPr>
          <w:rFonts w:ascii="Times New Roman" w:hAnsi="Times New Roman" w:cs="Times New Roman"/>
        </w:rPr>
        <w:t xml:space="preserve">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 </w:t>
      </w:r>
      <w:proofErr w:type="gramStart"/>
      <w:r w:rsidRPr="00CB616D">
        <w:rPr>
          <w:rFonts w:ascii="Times New Roman" w:hAnsi="Times New Roman" w:cs="Times New Roman"/>
        </w:rPr>
        <w:t>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</w:t>
      </w:r>
      <w:proofErr w:type="gramEnd"/>
      <w:r w:rsidRPr="00CB616D">
        <w:rPr>
          <w:rFonts w:ascii="Times New Roman" w:hAnsi="Times New Roman" w:cs="Times New Roman"/>
        </w:rPr>
        <w:t xml:space="preserve"> проинструктировать о симптомах гипогликемии, мерах первой помощи и профилактики.</w:t>
      </w:r>
    </w:p>
    <w:sectPr w:rsidR="00966F57" w:rsidRPr="00CB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6D"/>
    <w:rsid w:val="00966F57"/>
    <w:rsid w:val="00C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2020-02-20T14:35:00Z</dcterms:created>
  <dcterms:modified xsi:type="dcterms:W3CDTF">2020-02-20T14:37:00Z</dcterms:modified>
</cp:coreProperties>
</file>